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B89E" w14:textId="77777777" w:rsidR="008A7674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2B1DDB">
        <w:rPr>
          <w:rStyle w:val="GlBavuru"/>
          <w:color w:val="FF0000"/>
          <w:sz w:val="40"/>
        </w:rPr>
        <w:t>LEGEND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689A5D23" w:rsidR="001364D6" w:rsidRDefault="00873167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</w:t>
      </w:r>
    </w:p>
    <w:p w14:paraId="4FD07E53" w14:textId="2ED8C8B4" w:rsidR="00C4452C" w:rsidRPr="001364D6" w:rsidRDefault="00F90651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23</w:t>
      </w:r>
      <w:r w:rsidR="008A7674">
        <w:rPr>
          <w:rStyle w:val="GlVurgulama"/>
          <w:sz w:val="28"/>
          <w:szCs w:val="28"/>
        </w:rPr>
        <w:t xml:space="preserve"> Mayıs 2027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371"/>
        <w:gridCol w:w="1418"/>
        <w:gridCol w:w="1276"/>
      </w:tblGrid>
      <w:tr w:rsidR="000F276C" w:rsidRPr="00580E95" w14:paraId="3B0F8BA2" w14:textId="77777777" w:rsidTr="00143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14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E6C8A1C" w14:textId="00A3103E" w:rsidR="00F937A3" w:rsidRPr="00F459F8" w:rsidRDefault="00FD435A" w:rsidP="00F459F8">
            <w:r>
              <w:t>1.</w:t>
            </w:r>
            <w:r w:rsidR="00753A8B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143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421B7316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08:00 </w:t>
            </w:r>
          </w:p>
        </w:tc>
        <w:tc>
          <w:tcPr>
            <w:tcW w:w="1276" w:type="dxa"/>
          </w:tcPr>
          <w:p w14:paraId="021F04F8" w14:textId="4D69DFA5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16:00 </w:t>
            </w:r>
          </w:p>
        </w:tc>
      </w:tr>
      <w:tr w:rsidR="004F496C" w:rsidRPr="00580E95" w14:paraId="0975D74F" w14:textId="77777777" w:rsidTr="0014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115496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63ED">
              <w:t>Provence</w:t>
            </w:r>
            <w:proofErr w:type="spellEnd"/>
            <w:r w:rsidRPr="007D63ED">
              <w:t xml:space="preserve"> (Marsilya), Fransa</w:t>
            </w:r>
          </w:p>
        </w:tc>
        <w:tc>
          <w:tcPr>
            <w:tcW w:w="1418" w:type="dxa"/>
          </w:tcPr>
          <w:p w14:paraId="032BEB42" w14:textId="279F2DD7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09:00</w:t>
            </w:r>
          </w:p>
        </w:tc>
        <w:tc>
          <w:tcPr>
            <w:tcW w:w="1276" w:type="dxa"/>
          </w:tcPr>
          <w:p w14:paraId="46ECE765" w14:textId="5BE83300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18:00</w:t>
            </w:r>
          </w:p>
        </w:tc>
      </w:tr>
      <w:tr w:rsidR="006E5A42" w:rsidRPr="00580E95" w14:paraId="71F09DF0" w14:textId="77777777" w:rsidTr="00143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1584A98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D0A7A">
              <w:t>8</w:t>
            </w:r>
            <w:r w:rsidRPr="00F459F8">
              <w:t>:</w:t>
            </w:r>
            <w:r w:rsidR="00CD0A7A">
              <w:t>3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14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4A34A7AE" w:rsidR="006E5A42" w:rsidRDefault="008A7674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6E5A42" w:rsidRPr="00F459F8">
              <w:t xml:space="preserve">:00 </w:t>
            </w:r>
          </w:p>
        </w:tc>
      </w:tr>
      <w:tr w:rsidR="006E5A42" w:rsidRPr="00580E95" w14:paraId="48F1A033" w14:textId="77777777" w:rsidTr="00143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68D7107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459F8">
              <w:t>Napoli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143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2F8DF0B" w14:textId="7949B23E" w:rsidR="006E5A42" w:rsidRDefault="006E5A42" w:rsidP="006E5A42">
            <w:r w:rsidRPr="00F459F8">
              <w:t>7.</w:t>
            </w:r>
            <w:r w:rsidR="00753A8B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143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70848C4" w14:textId="305C6E26" w:rsidR="00F937A3" w:rsidRPr="00F459F8" w:rsidRDefault="00753A8B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04917960" w:rsidR="007B0624" w:rsidRPr="00AD2CDF" w:rsidRDefault="0014330F" w:rsidP="007B0624">
      <w:pPr>
        <w:spacing w:before="0" w:beforeAutospacing="0" w:after="0" w:afterAutospacing="0"/>
        <w:jc w:val="left"/>
        <w:rPr>
          <w:b/>
          <w:color w:val="FF0000"/>
        </w:rPr>
      </w:pPr>
      <w:r>
        <w:rPr>
          <w:b/>
          <w:color w:val="FF0000"/>
        </w:rPr>
        <w:t xml:space="preserve">  </w:t>
      </w:r>
      <w:r w:rsidR="007B0624" w:rsidRPr="00AD2CDF">
        <w:rPr>
          <w:b/>
          <w:color w:val="FF0000"/>
        </w:rPr>
        <w:t xml:space="preserve">Uçuş </w:t>
      </w:r>
      <w:proofErr w:type="gramStart"/>
      <w:r w:rsidR="007B0624" w:rsidRPr="00AD2CDF">
        <w:rPr>
          <w:b/>
          <w:color w:val="FF0000"/>
        </w:rPr>
        <w:t>detayları :</w:t>
      </w:r>
      <w:proofErr w:type="gramEnd"/>
    </w:p>
    <w:p w14:paraId="1ABD27C8" w14:textId="3C5AD206" w:rsidR="007B0624" w:rsidRPr="00AD2CDF" w:rsidRDefault="0014330F" w:rsidP="007B0624">
      <w:pPr>
        <w:spacing w:before="0" w:beforeAutospacing="0" w:after="0" w:afterAutospacing="0"/>
        <w:jc w:val="left"/>
      </w:pPr>
      <w:r>
        <w:t xml:space="preserve">  </w:t>
      </w:r>
      <w:proofErr w:type="gramStart"/>
      <w:r w:rsidR="007B0624" w:rsidRPr="00AD2CDF">
        <w:t>İstanbul</w:t>
      </w:r>
      <w:r w:rsidR="007B0624"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="007B0624" w:rsidRPr="00AD2CDF">
        <w:t>Barselona</w:t>
      </w:r>
      <w:r w:rsidR="007B0624" w:rsidRPr="00AD2CDF">
        <w:tab/>
      </w:r>
      <w:r w:rsidR="007B0624"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="007B0624" w:rsidRPr="00AD2CDF">
        <w:tab/>
        <w:t>07:</w:t>
      </w:r>
      <w:r w:rsidR="00961B82">
        <w:t>3</w:t>
      </w:r>
      <w:r w:rsidR="00BC2F02" w:rsidRPr="00AD2CDF">
        <w:t>0</w:t>
      </w:r>
      <w:r w:rsidR="007B0624" w:rsidRPr="00AD2CDF">
        <w:t xml:space="preserve"> (Hareket)</w:t>
      </w:r>
      <w:r w:rsidR="007B0624" w:rsidRPr="00AD2CDF">
        <w:tab/>
      </w:r>
      <w:r w:rsidR="007B0624" w:rsidRPr="00AD2CDF">
        <w:tab/>
      </w:r>
      <w:r w:rsidR="00961B82">
        <w:t>09:10</w:t>
      </w:r>
      <w:r w:rsidR="007B0624" w:rsidRPr="00AD2CDF">
        <w:t xml:space="preserve"> (Varış)</w:t>
      </w:r>
    </w:p>
    <w:p w14:paraId="65ABF327" w14:textId="17107D10" w:rsidR="007B0624" w:rsidRPr="00AD2CDF" w:rsidRDefault="0014330F" w:rsidP="007B0624">
      <w:pPr>
        <w:spacing w:before="0" w:beforeAutospacing="0" w:after="0" w:afterAutospacing="0"/>
        <w:jc w:val="left"/>
      </w:pPr>
      <w:r>
        <w:t xml:space="preserve">  </w:t>
      </w:r>
      <w:r w:rsidR="007B0624"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="007B0624" w:rsidRPr="00AD2CDF">
        <w:t>:</w:t>
      </w:r>
      <w:r w:rsidR="0071358E" w:rsidRPr="00AD2CDF">
        <w:t>0</w:t>
      </w:r>
      <w:r w:rsidR="007B0624" w:rsidRPr="00AD2CDF">
        <w:t>0 (Hareket)</w:t>
      </w:r>
      <w:r w:rsidR="007B0624" w:rsidRPr="00AD2CDF">
        <w:tab/>
      </w:r>
      <w:r w:rsidR="007B0624" w:rsidRPr="00AD2CDF">
        <w:tab/>
      </w:r>
      <w:r w:rsidR="0071358E" w:rsidRPr="00AD2CDF">
        <w:t>23</w:t>
      </w:r>
      <w:r w:rsidR="007B0624" w:rsidRPr="00AD2CDF">
        <w:t>:</w:t>
      </w:r>
      <w:r w:rsidR="0071358E" w:rsidRPr="00AD2CDF">
        <w:t>30</w:t>
      </w:r>
      <w:r w:rsidR="007B0624" w:rsidRPr="00AD2CDF">
        <w:t xml:space="preserve"> (Varış)</w:t>
      </w:r>
    </w:p>
    <w:p w14:paraId="6039CA43" w14:textId="6C16A779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20248D">
        <w:rPr>
          <w:color w:val="FF0000"/>
        </w:rPr>
        <w:t xml:space="preserve"> </w:t>
      </w:r>
      <w:r w:rsidR="0014330F"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560"/>
        <w:gridCol w:w="1559"/>
      </w:tblGrid>
      <w:tr w:rsidR="0011348F" w14:paraId="5198105E" w14:textId="54A33FA0" w:rsidTr="0011348F">
        <w:trPr>
          <w:trHeight w:val="299"/>
        </w:trPr>
        <w:tc>
          <w:tcPr>
            <w:tcW w:w="7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3459F24" w:rsidR="0011348F" w:rsidRDefault="0011348F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462A8C16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15CCBD90" w14:textId="6977C1E4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8A7674">
              <w:rPr>
                <w:rFonts w:eastAsia="Times New Roman"/>
                <w:b/>
                <w:bCs/>
                <w:color w:val="000000"/>
                <w:lang w:eastAsia="tr-TR"/>
              </w:rPr>
              <w:t>50</w:t>
            </w:r>
          </w:p>
        </w:tc>
      </w:tr>
      <w:tr w:rsidR="003C681B" w14:paraId="044EEA9F" w14:textId="6A90E805" w:rsidTr="0011348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3C681B" w:rsidRDefault="003C681B" w:rsidP="003C681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24BA8A3E" w:rsidR="003C681B" w:rsidRDefault="003C681B" w:rsidP="003C681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</w:t>
            </w:r>
            <w:r w:rsidR="00AF4217">
              <w:t>2</w:t>
            </w:r>
            <w:r>
              <w:t>96 €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421F62F" w14:textId="68492A81" w:rsidR="003C681B" w:rsidRDefault="003C681B" w:rsidP="003C681B">
            <w:pPr>
              <w:spacing w:before="0" w:beforeAutospacing="0" w:after="0" w:afterAutospacing="0"/>
            </w:pPr>
            <w:r>
              <w:t>1,</w:t>
            </w:r>
            <w:r w:rsidR="00AF4217">
              <w:t>14</w:t>
            </w:r>
            <w:r>
              <w:t>8 €</w:t>
            </w:r>
          </w:p>
        </w:tc>
      </w:tr>
      <w:tr w:rsidR="0011348F" w14:paraId="22F89007" w14:textId="35EE5845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11348F" w:rsidRDefault="0011348F" w:rsidP="00E0692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7A11C4B0" w:rsidR="0011348F" w:rsidRDefault="00541F2E" w:rsidP="00E0692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</w:t>
            </w:r>
            <w:r w:rsidR="00AF4217">
              <w:t>4</w:t>
            </w:r>
            <w:r w:rsidR="0011348F"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D17D3" w14:textId="1630083B" w:rsidR="0011348F" w:rsidRDefault="008B23CC" w:rsidP="00E0692A">
            <w:pPr>
              <w:spacing w:before="0" w:beforeAutospacing="0" w:after="0" w:afterAutospacing="0"/>
            </w:pPr>
            <w:r>
              <w:t>1,</w:t>
            </w:r>
            <w:r w:rsidR="00AF4217">
              <w:t>24</w:t>
            </w:r>
            <w:r>
              <w:t>8 €</w:t>
            </w:r>
          </w:p>
        </w:tc>
      </w:tr>
      <w:tr w:rsidR="002B1DDB" w14:paraId="1876B2AD" w14:textId="5847BB70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2B1DDB" w:rsidRDefault="002B1DDB" w:rsidP="002B1DD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7CF99FB4" w:rsidR="002B1DDB" w:rsidRDefault="002B1DDB" w:rsidP="002B1D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2EEA3F5" w14:textId="72450D72" w:rsidR="002B1DDB" w:rsidRDefault="002B1DDB" w:rsidP="002B1DDB">
            <w:pPr>
              <w:spacing w:before="0" w:beforeAutospacing="0" w:after="0" w:afterAutospacing="0"/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0CCB56FC" w14:textId="2814D9E7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1348F" w:rsidRDefault="0011348F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6619F6DF" w:rsidR="0011348F" w:rsidRDefault="00AF4217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3,0</w:t>
            </w:r>
            <w:r w:rsidR="0011348F">
              <w:rPr>
                <w:rFonts w:eastAsia="Times New Roman"/>
                <w:lang w:eastAsia="tr-TR"/>
              </w:rPr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83BF9" w14:textId="3669026E" w:rsidR="0011348F" w:rsidRDefault="008A7674" w:rsidP="002D2346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</w:t>
            </w:r>
            <w:r w:rsidR="003C681B">
              <w:rPr>
                <w:rFonts w:eastAsia="Times New Roman"/>
                <w:lang w:eastAsia="tr-TR"/>
              </w:rPr>
              <w:t>,</w:t>
            </w:r>
            <w:r w:rsidR="00AF4217">
              <w:rPr>
                <w:rFonts w:eastAsia="Times New Roman"/>
                <w:lang w:eastAsia="tr-TR"/>
              </w:rPr>
              <w:t>54</w:t>
            </w:r>
            <w:r>
              <w:rPr>
                <w:rFonts w:eastAsia="Times New Roman"/>
                <w:lang w:eastAsia="tr-TR"/>
              </w:rPr>
              <w:t>8 €</w:t>
            </w:r>
          </w:p>
        </w:tc>
      </w:tr>
      <w:tr w:rsidR="0011348F" w14:paraId="146D1B8C" w14:textId="48219D1E" w:rsidTr="007975AD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4C9563AF" w14:textId="03FB9C4A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294C58A2" w14:textId="1A1E1DF9" w:rsidTr="00121662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0946E" w14:textId="589134E4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11348F" w14:paraId="3268FA1E" w14:textId="49FAF190" w:rsidTr="000835C9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1348F" w:rsidRPr="00BE5F34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20498" w14:textId="3137079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11348F" w14:paraId="38EF7A65" w14:textId="3D47088C" w:rsidTr="00F54A92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1348F" w:rsidRDefault="0011348F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1FA7B7" w14:textId="1A8569E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536"/>
      </w:tblGrid>
      <w:tr w:rsidR="00E72377" w14:paraId="3E3C0B48" w14:textId="77777777" w:rsidTr="008A7674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8A7674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0968585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2D2346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49E800AF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2B1DDB">
              <w:t>Legend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02F1C41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ED763F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9503" w14:textId="77777777" w:rsidR="00A45C24" w:rsidRDefault="00A45C24" w:rsidP="0036002D">
      <w:pPr>
        <w:spacing w:before="0" w:after="0"/>
      </w:pPr>
      <w:r>
        <w:separator/>
      </w:r>
    </w:p>
  </w:endnote>
  <w:endnote w:type="continuationSeparator" w:id="0">
    <w:p w14:paraId="1A8BCB82" w14:textId="77777777" w:rsidR="00A45C24" w:rsidRDefault="00A45C24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D938" w14:textId="77777777" w:rsidR="00A45C24" w:rsidRDefault="00A45C24" w:rsidP="0036002D">
      <w:pPr>
        <w:spacing w:before="0" w:after="0"/>
      </w:pPr>
      <w:r>
        <w:separator/>
      </w:r>
    </w:p>
  </w:footnote>
  <w:footnote w:type="continuationSeparator" w:id="0">
    <w:p w14:paraId="4F782A3A" w14:textId="77777777" w:rsidR="00A45C24" w:rsidRDefault="00A45C24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60DC5B2F" w:rsidR="0036002D" w:rsidRDefault="00753A8B">
    <w:pPr>
      <w:pStyle w:val="stBilgi"/>
    </w:pPr>
    <w:r>
      <w:rPr>
        <w:noProof/>
      </w:rPr>
      <w:drawing>
        <wp:inline distT="0" distB="0" distL="0" distR="0" wp14:anchorId="192CF439" wp14:editId="6CA1F33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D12"/>
    <w:rsid w:val="00020EFB"/>
    <w:rsid w:val="00021371"/>
    <w:rsid w:val="00022CF0"/>
    <w:rsid w:val="00032D7D"/>
    <w:rsid w:val="00032E9A"/>
    <w:rsid w:val="00034038"/>
    <w:rsid w:val="00042D4D"/>
    <w:rsid w:val="00044AF9"/>
    <w:rsid w:val="00046B05"/>
    <w:rsid w:val="00053020"/>
    <w:rsid w:val="00054AD2"/>
    <w:rsid w:val="00062763"/>
    <w:rsid w:val="000647BD"/>
    <w:rsid w:val="00066E25"/>
    <w:rsid w:val="00067A72"/>
    <w:rsid w:val="00075520"/>
    <w:rsid w:val="000772FD"/>
    <w:rsid w:val="000872A4"/>
    <w:rsid w:val="00090A28"/>
    <w:rsid w:val="0009193E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348F"/>
    <w:rsid w:val="0011536B"/>
    <w:rsid w:val="001162A8"/>
    <w:rsid w:val="00116AAC"/>
    <w:rsid w:val="001174BF"/>
    <w:rsid w:val="0012526A"/>
    <w:rsid w:val="00125453"/>
    <w:rsid w:val="00132676"/>
    <w:rsid w:val="00132CA8"/>
    <w:rsid w:val="001364D6"/>
    <w:rsid w:val="001371BB"/>
    <w:rsid w:val="0014330F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1D42"/>
    <w:rsid w:val="0018454C"/>
    <w:rsid w:val="001917A1"/>
    <w:rsid w:val="001947A6"/>
    <w:rsid w:val="00195BFE"/>
    <w:rsid w:val="00196449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0D59"/>
    <w:rsid w:val="001F2E7A"/>
    <w:rsid w:val="001F4C44"/>
    <w:rsid w:val="0020248D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4245"/>
    <w:rsid w:val="00226AA1"/>
    <w:rsid w:val="00227A54"/>
    <w:rsid w:val="00234673"/>
    <w:rsid w:val="002370BB"/>
    <w:rsid w:val="002444A8"/>
    <w:rsid w:val="00244D67"/>
    <w:rsid w:val="00246703"/>
    <w:rsid w:val="00256366"/>
    <w:rsid w:val="002623A7"/>
    <w:rsid w:val="0026274C"/>
    <w:rsid w:val="00266091"/>
    <w:rsid w:val="00266512"/>
    <w:rsid w:val="00267869"/>
    <w:rsid w:val="002733ED"/>
    <w:rsid w:val="00273ECA"/>
    <w:rsid w:val="0027516D"/>
    <w:rsid w:val="00280801"/>
    <w:rsid w:val="00287E0F"/>
    <w:rsid w:val="00287E1C"/>
    <w:rsid w:val="0029105D"/>
    <w:rsid w:val="002935DE"/>
    <w:rsid w:val="002A44EC"/>
    <w:rsid w:val="002A5232"/>
    <w:rsid w:val="002B1DDB"/>
    <w:rsid w:val="002B51AC"/>
    <w:rsid w:val="002B5C06"/>
    <w:rsid w:val="002C69C0"/>
    <w:rsid w:val="002D06DF"/>
    <w:rsid w:val="002D2346"/>
    <w:rsid w:val="002D2661"/>
    <w:rsid w:val="002D2AC8"/>
    <w:rsid w:val="002D7E34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C681B"/>
    <w:rsid w:val="003D4E24"/>
    <w:rsid w:val="003D5211"/>
    <w:rsid w:val="003F07F8"/>
    <w:rsid w:val="003F22FC"/>
    <w:rsid w:val="003F7E36"/>
    <w:rsid w:val="00402D7A"/>
    <w:rsid w:val="00420E96"/>
    <w:rsid w:val="004211DD"/>
    <w:rsid w:val="00425C07"/>
    <w:rsid w:val="0042786E"/>
    <w:rsid w:val="00435F27"/>
    <w:rsid w:val="00436639"/>
    <w:rsid w:val="00441A93"/>
    <w:rsid w:val="00443797"/>
    <w:rsid w:val="004470B4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470C"/>
    <w:rsid w:val="004F496C"/>
    <w:rsid w:val="004F6FBA"/>
    <w:rsid w:val="00500E55"/>
    <w:rsid w:val="00502939"/>
    <w:rsid w:val="00507F54"/>
    <w:rsid w:val="0051252B"/>
    <w:rsid w:val="005316DC"/>
    <w:rsid w:val="0053271A"/>
    <w:rsid w:val="00533434"/>
    <w:rsid w:val="00541F2E"/>
    <w:rsid w:val="00547874"/>
    <w:rsid w:val="00554410"/>
    <w:rsid w:val="00565063"/>
    <w:rsid w:val="00567D51"/>
    <w:rsid w:val="005706B3"/>
    <w:rsid w:val="00572BCC"/>
    <w:rsid w:val="00572FA5"/>
    <w:rsid w:val="00574474"/>
    <w:rsid w:val="00580E95"/>
    <w:rsid w:val="00582FD9"/>
    <w:rsid w:val="00590B31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1DF3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4CC2"/>
    <w:rsid w:val="006D51FF"/>
    <w:rsid w:val="006D5E2A"/>
    <w:rsid w:val="006E311F"/>
    <w:rsid w:val="006E3870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02F40"/>
    <w:rsid w:val="00706902"/>
    <w:rsid w:val="00712003"/>
    <w:rsid w:val="0071358E"/>
    <w:rsid w:val="00721919"/>
    <w:rsid w:val="0073299F"/>
    <w:rsid w:val="0073443D"/>
    <w:rsid w:val="00736167"/>
    <w:rsid w:val="00743840"/>
    <w:rsid w:val="00747333"/>
    <w:rsid w:val="00753A8B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43C6"/>
    <w:rsid w:val="00896DDC"/>
    <w:rsid w:val="008A6A41"/>
    <w:rsid w:val="008A7674"/>
    <w:rsid w:val="008A78CB"/>
    <w:rsid w:val="008B23CC"/>
    <w:rsid w:val="008B30C9"/>
    <w:rsid w:val="008B3E64"/>
    <w:rsid w:val="008C32CB"/>
    <w:rsid w:val="008C41F0"/>
    <w:rsid w:val="008D1563"/>
    <w:rsid w:val="008D4387"/>
    <w:rsid w:val="008D6481"/>
    <w:rsid w:val="008E069F"/>
    <w:rsid w:val="008E211E"/>
    <w:rsid w:val="008E7B4F"/>
    <w:rsid w:val="008F4BA0"/>
    <w:rsid w:val="009010CD"/>
    <w:rsid w:val="00903CC2"/>
    <w:rsid w:val="00907D21"/>
    <w:rsid w:val="00911A96"/>
    <w:rsid w:val="009144E9"/>
    <w:rsid w:val="00926A6C"/>
    <w:rsid w:val="00937C6F"/>
    <w:rsid w:val="00942AD3"/>
    <w:rsid w:val="009460D7"/>
    <w:rsid w:val="00947E6A"/>
    <w:rsid w:val="009543EE"/>
    <w:rsid w:val="00954759"/>
    <w:rsid w:val="00954F0F"/>
    <w:rsid w:val="009561F0"/>
    <w:rsid w:val="0096088E"/>
    <w:rsid w:val="00961B82"/>
    <w:rsid w:val="00963BDF"/>
    <w:rsid w:val="00974038"/>
    <w:rsid w:val="009744D1"/>
    <w:rsid w:val="00974E3C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9F61ED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45C24"/>
    <w:rsid w:val="00A51473"/>
    <w:rsid w:val="00A521E1"/>
    <w:rsid w:val="00A5291C"/>
    <w:rsid w:val="00A55F86"/>
    <w:rsid w:val="00A566AD"/>
    <w:rsid w:val="00A610AB"/>
    <w:rsid w:val="00A62B12"/>
    <w:rsid w:val="00A634DC"/>
    <w:rsid w:val="00A67B80"/>
    <w:rsid w:val="00A73FDC"/>
    <w:rsid w:val="00A82CF7"/>
    <w:rsid w:val="00A84EE4"/>
    <w:rsid w:val="00A86DF3"/>
    <w:rsid w:val="00A911F1"/>
    <w:rsid w:val="00A915E6"/>
    <w:rsid w:val="00A91D2C"/>
    <w:rsid w:val="00A920CA"/>
    <w:rsid w:val="00A93A0F"/>
    <w:rsid w:val="00A96445"/>
    <w:rsid w:val="00AA6542"/>
    <w:rsid w:val="00AB10E0"/>
    <w:rsid w:val="00AB2A58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AF35E6"/>
    <w:rsid w:val="00AF4217"/>
    <w:rsid w:val="00B01965"/>
    <w:rsid w:val="00B0286A"/>
    <w:rsid w:val="00B034DE"/>
    <w:rsid w:val="00B07E4A"/>
    <w:rsid w:val="00B10319"/>
    <w:rsid w:val="00B1628A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3EEF"/>
    <w:rsid w:val="00B96AB6"/>
    <w:rsid w:val="00BA6070"/>
    <w:rsid w:val="00BB2645"/>
    <w:rsid w:val="00BB2FB8"/>
    <w:rsid w:val="00BB576A"/>
    <w:rsid w:val="00BC2F02"/>
    <w:rsid w:val="00BD450A"/>
    <w:rsid w:val="00BD567E"/>
    <w:rsid w:val="00BD7363"/>
    <w:rsid w:val="00BE0446"/>
    <w:rsid w:val="00BE1500"/>
    <w:rsid w:val="00BE3874"/>
    <w:rsid w:val="00BE5F34"/>
    <w:rsid w:val="00BF2A12"/>
    <w:rsid w:val="00BF593B"/>
    <w:rsid w:val="00C02EA4"/>
    <w:rsid w:val="00C03FFB"/>
    <w:rsid w:val="00C04564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36330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0A7A"/>
    <w:rsid w:val="00CD4115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47A9D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0F86"/>
    <w:rsid w:val="00D92AA9"/>
    <w:rsid w:val="00DA25F5"/>
    <w:rsid w:val="00DA4537"/>
    <w:rsid w:val="00DB0949"/>
    <w:rsid w:val="00DB2B8A"/>
    <w:rsid w:val="00DB7A0D"/>
    <w:rsid w:val="00DC50E1"/>
    <w:rsid w:val="00DC637C"/>
    <w:rsid w:val="00DD1D03"/>
    <w:rsid w:val="00DD2BFE"/>
    <w:rsid w:val="00DD3E84"/>
    <w:rsid w:val="00DD6A3A"/>
    <w:rsid w:val="00DD7653"/>
    <w:rsid w:val="00DE3883"/>
    <w:rsid w:val="00DE70C2"/>
    <w:rsid w:val="00DF0998"/>
    <w:rsid w:val="00DF6C66"/>
    <w:rsid w:val="00DF7E31"/>
    <w:rsid w:val="00E00C76"/>
    <w:rsid w:val="00E05EF2"/>
    <w:rsid w:val="00E0692A"/>
    <w:rsid w:val="00E108C8"/>
    <w:rsid w:val="00E10CA6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0499"/>
    <w:rsid w:val="00EC16B1"/>
    <w:rsid w:val="00EC1D4A"/>
    <w:rsid w:val="00EC4F61"/>
    <w:rsid w:val="00EC60DF"/>
    <w:rsid w:val="00EC6E81"/>
    <w:rsid w:val="00ED314F"/>
    <w:rsid w:val="00ED763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70F65"/>
    <w:rsid w:val="00F7658B"/>
    <w:rsid w:val="00F86C28"/>
    <w:rsid w:val="00F87079"/>
    <w:rsid w:val="00F90651"/>
    <w:rsid w:val="00F93713"/>
    <w:rsid w:val="00F937A3"/>
    <w:rsid w:val="00F97BF0"/>
    <w:rsid w:val="00FA0561"/>
    <w:rsid w:val="00FA1D8F"/>
    <w:rsid w:val="00FA2EAA"/>
    <w:rsid w:val="00FA4F4D"/>
    <w:rsid w:val="00FA50BB"/>
    <w:rsid w:val="00FA617E"/>
    <w:rsid w:val="00FB4E7B"/>
    <w:rsid w:val="00FB7566"/>
    <w:rsid w:val="00FC473D"/>
    <w:rsid w:val="00FC4821"/>
    <w:rsid w:val="00FC6D08"/>
    <w:rsid w:val="00FC7AEE"/>
    <w:rsid w:val="00FD328B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2025-11-03T08:07:00Z</cp:lastPrinted>
  <dcterms:created xsi:type="dcterms:W3CDTF">2026-03-30T09:59:00Z</dcterms:created>
  <dcterms:modified xsi:type="dcterms:W3CDTF">2026-05-19T08:18:00Z</dcterms:modified>
</cp:coreProperties>
</file>